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8617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A195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D1AE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A195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DF564B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F564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Симоненко Ользі Михайлівні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DF56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F564B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854E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їх конфігурації</w:t>
      </w:r>
      <w:r w:rsidR="00DF564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Симоненко Ользі Михайлівні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DF564B">
        <w:rPr>
          <w:color w:val="000000"/>
          <w:sz w:val="28"/>
          <w:szCs w:val="28"/>
          <w:lang w:val="uk-UA"/>
        </w:rPr>
        <w:t xml:space="preserve"> меж земельних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DF564B">
        <w:rPr>
          <w:color w:val="000000"/>
          <w:sz w:val="28"/>
          <w:szCs w:val="28"/>
          <w:lang w:val="uk-UA"/>
        </w:rPr>
        <w:t>о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 xml:space="preserve">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>зміною</w:t>
      </w:r>
      <w:r w:rsidR="00854E2D">
        <w:rPr>
          <w:color w:val="000000"/>
          <w:sz w:val="28"/>
          <w:szCs w:val="28"/>
          <w:lang w:val="uk-UA"/>
        </w:rPr>
        <w:t xml:space="preserve"> їх</w:t>
      </w:r>
      <w:r w:rsidR="00524758">
        <w:rPr>
          <w:color w:val="000000"/>
          <w:sz w:val="28"/>
          <w:szCs w:val="28"/>
          <w:lang w:val="uk-UA"/>
        </w:rPr>
        <w:t xml:space="preserve"> конфігурації</w:t>
      </w:r>
      <w:r w:rsidR="004644D3" w:rsidRPr="006E40B6">
        <w:rPr>
          <w:color w:val="000000"/>
          <w:sz w:val="28"/>
          <w:szCs w:val="28"/>
          <w:lang w:val="uk-UA"/>
        </w:rPr>
        <w:t xml:space="preserve"> </w:t>
      </w:r>
      <w:r w:rsidR="00854E2D">
        <w:rPr>
          <w:color w:val="000000"/>
          <w:sz w:val="28"/>
          <w:szCs w:val="28"/>
          <w:lang w:val="uk-UA"/>
        </w:rPr>
        <w:t xml:space="preserve">на </w:t>
      </w:r>
      <w:r w:rsidR="00531D0D">
        <w:rPr>
          <w:color w:val="000000"/>
          <w:sz w:val="28"/>
          <w:szCs w:val="28"/>
          <w:lang w:val="uk-UA"/>
        </w:rPr>
        <w:t>земельної</w:t>
      </w:r>
      <w:r w:rsidR="0014218A" w:rsidRPr="006E40B6">
        <w:rPr>
          <w:color w:val="000000"/>
          <w:sz w:val="28"/>
          <w:szCs w:val="28"/>
          <w:lang w:val="uk-UA"/>
        </w:rPr>
        <w:t xml:space="preserve"> 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531D0D">
        <w:rPr>
          <w:color w:val="000000"/>
          <w:sz w:val="28"/>
          <w:szCs w:val="28"/>
          <w:lang w:val="uk-UA"/>
        </w:rPr>
        <w:t>и</w:t>
      </w:r>
      <w:r w:rsidR="00854E2D">
        <w:rPr>
          <w:color w:val="000000"/>
          <w:sz w:val="28"/>
          <w:szCs w:val="28"/>
          <w:lang w:val="uk-UA"/>
        </w:rPr>
        <w:t>: кадастровий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531D0D">
        <w:rPr>
          <w:color w:val="000000"/>
          <w:sz w:val="28"/>
          <w:szCs w:val="28"/>
          <w:lang w:val="uk-UA"/>
        </w:rPr>
        <w:t xml:space="preserve"> 0520684200:01:003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854E2D">
        <w:rPr>
          <w:color w:val="000000"/>
          <w:sz w:val="28"/>
          <w:szCs w:val="28"/>
          <w:lang w:val="uk-UA"/>
        </w:rPr>
        <w:t>446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524758" w:rsidRPr="00531D0D">
        <w:rPr>
          <w:color w:val="000000"/>
          <w:sz w:val="28"/>
          <w:szCs w:val="28"/>
          <w:lang w:val="uk-UA"/>
        </w:rPr>
        <w:t>з</w:t>
      </w:r>
      <w:r w:rsidR="00854E2D">
        <w:rPr>
          <w:color w:val="000000"/>
          <w:sz w:val="28"/>
          <w:szCs w:val="28"/>
          <w:lang w:val="uk-UA"/>
        </w:rPr>
        <w:t xml:space="preserve"> площею 0,05</w:t>
      </w:r>
      <w:r w:rsidR="00F52ADE" w:rsidRPr="00531D0D">
        <w:rPr>
          <w:color w:val="000000"/>
          <w:sz w:val="28"/>
          <w:szCs w:val="28"/>
          <w:lang w:val="uk-UA"/>
        </w:rPr>
        <w:t>00</w:t>
      </w:r>
      <w:r w:rsidR="00524758" w:rsidRPr="00531D0D">
        <w:rPr>
          <w:color w:val="000000"/>
          <w:sz w:val="28"/>
          <w:szCs w:val="28"/>
          <w:lang w:val="uk-UA"/>
        </w:rPr>
        <w:t>га</w:t>
      </w:r>
      <w:r w:rsidR="00985ABF" w:rsidRPr="00531D0D">
        <w:rPr>
          <w:color w:val="000000"/>
          <w:sz w:val="28"/>
          <w:szCs w:val="28"/>
          <w:lang w:val="uk-UA"/>
        </w:rPr>
        <w:t xml:space="preserve"> </w:t>
      </w:r>
      <w:r w:rsidR="006E40B6" w:rsidRPr="00531D0D">
        <w:rPr>
          <w:color w:val="000000"/>
          <w:sz w:val="28"/>
          <w:szCs w:val="28"/>
          <w:lang w:val="uk-UA"/>
        </w:rPr>
        <w:t>для</w:t>
      </w:r>
      <w:r w:rsidR="00531D0D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C370D8" w:rsidRPr="00C370D8">
        <w:rPr>
          <w:color w:val="000000"/>
          <w:sz w:val="28"/>
          <w:szCs w:val="28"/>
          <w:lang w:val="uk-UA"/>
        </w:rPr>
        <w:t xml:space="preserve"> </w:t>
      </w:r>
      <w:r w:rsidR="00C370D8">
        <w:rPr>
          <w:color w:val="000000"/>
          <w:sz w:val="28"/>
          <w:szCs w:val="28"/>
          <w:lang w:val="uk-UA"/>
        </w:rPr>
        <w:t>що знаходяться за адресою: територія Якушинецької територіальної громади, ОГ СГМ «Лісова поляна»</w:t>
      </w:r>
      <w:r w:rsidR="00C370D8" w:rsidRPr="00531D0D">
        <w:rPr>
          <w:color w:val="000000"/>
          <w:sz w:val="28"/>
          <w:szCs w:val="28"/>
          <w:lang w:val="uk-UA"/>
        </w:rPr>
        <w:t>,</w:t>
      </w:r>
      <w:r w:rsidR="00C370D8">
        <w:rPr>
          <w:color w:val="000000"/>
          <w:sz w:val="28"/>
          <w:szCs w:val="28"/>
          <w:lang w:val="uk-UA"/>
        </w:rPr>
        <w:t xml:space="preserve">  вул. Лісова</w:t>
      </w:r>
      <w:r w:rsidR="00C370D8" w:rsidRPr="00531D0D">
        <w:rPr>
          <w:color w:val="000000"/>
          <w:sz w:val="28"/>
          <w:szCs w:val="28"/>
          <w:lang w:val="uk-UA"/>
        </w:rPr>
        <w:t>, Вінницьк</w:t>
      </w:r>
      <w:r w:rsidR="00C370D8">
        <w:rPr>
          <w:color w:val="000000"/>
          <w:sz w:val="28"/>
          <w:szCs w:val="28"/>
          <w:lang w:val="uk-UA"/>
        </w:rPr>
        <w:t>ого району, Вінницької області</w:t>
      </w:r>
      <w:r w:rsidR="00C370D8" w:rsidRPr="00531D0D">
        <w:rPr>
          <w:color w:val="000000"/>
          <w:sz w:val="28"/>
          <w:szCs w:val="28"/>
          <w:lang w:val="uk-UA"/>
        </w:rPr>
        <w:t xml:space="preserve"> </w:t>
      </w:r>
      <w:r w:rsidR="00854E2D">
        <w:rPr>
          <w:color w:val="000000"/>
          <w:sz w:val="28"/>
          <w:szCs w:val="28"/>
          <w:lang w:val="uk-UA"/>
        </w:rPr>
        <w:t xml:space="preserve"> та </w:t>
      </w:r>
      <w:r w:rsidR="00C370D8">
        <w:rPr>
          <w:color w:val="000000"/>
          <w:sz w:val="28"/>
          <w:szCs w:val="28"/>
          <w:lang w:val="uk-UA"/>
        </w:rPr>
        <w:t xml:space="preserve"> </w:t>
      </w:r>
      <w:r w:rsidR="00854E2D">
        <w:rPr>
          <w:color w:val="000000"/>
          <w:sz w:val="28"/>
          <w:szCs w:val="28"/>
          <w:lang w:val="uk-UA"/>
        </w:rPr>
        <w:t>кадастровий</w:t>
      </w:r>
      <w:r w:rsidR="00854E2D" w:rsidRPr="00531D0D">
        <w:rPr>
          <w:color w:val="000000"/>
          <w:sz w:val="28"/>
          <w:szCs w:val="28"/>
          <w:lang w:val="uk-UA"/>
        </w:rPr>
        <w:t xml:space="preserve"> номер</w:t>
      </w:r>
      <w:r w:rsidR="00854E2D">
        <w:rPr>
          <w:color w:val="000000"/>
          <w:sz w:val="28"/>
          <w:szCs w:val="28"/>
          <w:lang w:val="uk-UA"/>
        </w:rPr>
        <w:t xml:space="preserve"> 0520684200:01:003</w:t>
      </w:r>
      <w:r w:rsidR="00854E2D" w:rsidRPr="00531D0D">
        <w:rPr>
          <w:color w:val="000000"/>
          <w:sz w:val="28"/>
          <w:szCs w:val="28"/>
          <w:lang w:val="uk-UA"/>
        </w:rPr>
        <w:t>:0</w:t>
      </w:r>
      <w:r w:rsidR="00854E2D">
        <w:rPr>
          <w:color w:val="000000"/>
          <w:sz w:val="28"/>
          <w:szCs w:val="28"/>
          <w:lang w:val="uk-UA"/>
        </w:rPr>
        <w:t>297</w:t>
      </w:r>
      <w:r w:rsidR="00854E2D" w:rsidRPr="00531D0D">
        <w:rPr>
          <w:color w:val="000000"/>
          <w:sz w:val="28"/>
          <w:szCs w:val="28"/>
          <w:lang w:val="uk-UA"/>
        </w:rPr>
        <w:t>, з</w:t>
      </w:r>
      <w:r w:rsidR="00854E2D">
        <w:rPr>
          <w:color w:val="000000"/>
          <w:sz w:val="28"/>
          <w:szCs w:val="28"/>
          <w:lang w:val="uk-UA"/>
        </w:rPr>
        <w:t xml:space="preserve"> площею 0,05</w:t>
      </w:r>
      <w:r w:rsidR="00854E2D" w:rsidRPr="00531D0D">
        <w:rPr>
          <w:color w:val="000000"/>
          <w:sz w:val="28"/>
          <w:szCs w:val="28"/>
          <w:lang w:val="uk-UA"/>
        </w:rPr>
        <w:t>00га для</w:t>
      </w:r>
      <w:r w:rsidR="00854E2D">
        <w:rPr>
          <w:color w:val="000000"/>
          <w:sz w:val="28"/>
          <w:szCs w:val="28"/>
          <w:lang w:val="uk-UA"/>
        </w:rPr>
        <w:t xml:space="preserve"> індивідуального садівництва, що знаходя</w:t>
      </w:r>
      <w:r w:rsidR="00531D0D">
        <w:rPr>
          <w:color w:val="000000"/>
          <w:sz w:val="28"/>
          <w:szCs w:val="28"/>
          <w:lang w:val="uk-UA"/>
        </w:rPr>
        <w:t>ться за адресою: територія Якушинецької територіальної громади, ОГ СГМ «Лісова поляна»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854E2D">
        <w:rPr>
          <w:color w:val="000000"/>
          <w:sz w:val="28"/>
          <w:szCs w:val="28"/>
          <w:lang w:val="uk-UA"/>
        </w:rPr>
        <w:t xml:space="preserve">  вул. Лісова 53а</w:t>
      </w:r>
      <w:r w:rsidR="006E40B6" w:rsidRPr="00531D0D">
        <w:rPr>
          <w:color w:val="000000"/>
          <w:sz w:val="28"/>
          <w:szCs w:val="28"/>
          <w:lang w:val="uk-UA"/>
        </w:rPr>
        <w:t>, Вінницьк</w:t>
      </w:r>
      <w:r w:rsidR="00531D0D">
        <w:rPr>
          <w:color w:val="000000"/>
          <w:sz w:val="28"/>
          <w:szCs w:val="28"/>
          <w:lang w:val="uk-UA"/>
        </w:rPr>
        <w:t>ого району, Вінницької області.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9356CF" w:rsidRPr="006E40B6">
        <w:rPr>
          <w:color w:val="000000"/>
          <w:sz w:val="28"/>
          <w:szCs w:val="28"/>
          <w:lang w:val="uk-UA"/>
        </w:rPr>
        <w:t xml:space="preserve"> </w:t>
      </w:r>
      <w:r w:rsidR="00C370D8">
        <w:rPr>
          <w:color w:val="000000"/>
          <w:sz w:val="28"/>
          <w:szCs w:val="28"/>
          <w:lang w:val="uk-UA"/>
        </w:rPr>
        <w:t>Симоненко Ользі Михайлівні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44CB1"/>
    <w:rsid w:val="00294CA2"/>
    <w:rsid w:val="003172C9"/>
    <w:rsid w:val="0035297C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4C488E"/>
    <w:rsid w:val="0051439B"/>
    <w:rsid w:val="00524758"/>
    <w:rsid w:val="00531D0D"/>
    <w:rsid w:val="00542168"/>
    <w:rsid w:val="00550D92"/>
    <w:rsid w:val="00592AAF"/>
    <w:rsid w:val="005A020A"/>
    <w:rsid w:val="00634E9C"/>
    <w:rsid w:val="00647113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854E2D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4FE8"/>
    <w:rsid w:val="00BD75F8"/>
    <w:rsid w:val="00C20A3D"/>
    <w:rsid w:val="00C24B50"/>
    <w:rsid w:val="00C339ED"/>
    <w:rsid w:val="00C370D8"/>
    <w:rsid w:val="00CB51CA"/>
    <w:rsid w:val="00CD1AE1"/>
    <w:rsid w:val="00CE1532"/>
    <w:rsid w:val="00CE72C1"/>
    <w:rsid w:val="00D4224F"/>
    <w:rsid w:val="00D9672B"/>
    <w:rsid w:val="00DC200A"/>
    <w:rsid w:val="00DF564B"/>
    <w:rsid w:val="00DF6845"/>
    <w:rsid w:val="00E16AE2"/>
    <w:rsid w:val="00E311BF"/>
    <w:rsid w:val="00E95695"/>
    <w:rsid w:val="00EB1C75"/>
    <w:rsid w:val="00EB6E6D"/>
    <w:rsid w:val="00EE56E7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11FAC-7ED5-414C-919E-5A94038AE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108</cp:revision>
  <cp:lastPrinted>2024-05-20T06:13:00Z</cp:lastPrinted>
  <dcterms:created xsi:type="dcterms:W3CDTF">2021-07-12T09:12:00Z</dcterms:created>
  <dcterms:modified xsi:type="dcterms:W3CDTF">2024-05-23T09:52:00Z</dcterms:modified>
</cp:coreProperties>
</file>